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55" w:rsidRDefault="003A33A6">
      <w:r>
        <w:t>Mustertext für eine Änderungskündigung</w:t>
      </w:r>
    </w:p>
    <w:p w:rsidR="003A33A6" w:rsidRDefault="003A33A6"/>
    <w:p w:rsidR="003A33A6" w:rsidRDefault="003A33A6" w:rsidP="003A33A6">
      <w:r>
        <w:t>Sehr geehrte</w:t>
      </w:r>
      <w:r>
        <w:t>r Herr XXXX,</w:t>
      </w:r>
    </w:p>
    <w:p w:rsidR="003A33A6" w:rsidRDefault="003A33A6" w:rsidP="003A33A6">
      <w:proofErr w:type="gramStart"/>
      <w:r>
        <w:t>hiermit</w:t>
      </w:r>
      <w:proofErr w:type="gramEnd"/>
      <w:r>
        <w:t xml:space="preserve"> kündigen wir das mit Ihnen bestehende Arbeitsverhältnis ordentlich zum </w:t>
      </w:r>
      <w:r>
        <w:t>XXXX. Gleichzeitig bieten wir</w:t>
      </w:r>
      <w:r>
        <w:t xml:space="preserve"> ab dem </w:t>
      </w:r>
      <w:r>
        <w:t>XXXX</w:t>
      </w:r>
      <w:r>
        <w:t xml:space="preserve"> die Fortsetzung des Arbeitsverhältnisses zu geänderten Arbeitsbedingungen an. </w:t>
      </w:r>
      <w:r>
        <w:t>Statt der bisherigen Wochenarbeitszeit von XXXX Stunden wird die zukünftige Arbeitszeit XXXX Stunden betragen.</w:t>
      </w:r>
    </w:p>
    <w:p w:rsidR="003A33A6" w:rsidRDefault="003A33A6" w:rsidP="003A33A6">
      <w:r>
        <w:t>Die Änderungskündigung erfolgt</w:t>
      </w:r>
      <w:r>
        <w:t xml:space="preserve"> aus betriebsbedingten Gründen.</w:t>
      </w:r>
      <w:r>
        <w:br/>
      </w:r>
      <w:r w:rsidRPr="00F33ED7">
        <w:rPr>
          <w:color w:val="FF0000"/>
        </w:rPr>
        <w:t xml:space="preserve">HIER KONKTERE SITUATION SCHILDERN </w:t>
      </w:r>
      <w:r w:rsidR="00F33ED7">
        <w:br/>
      </w:r>
      <w:r>
        <w:t>Damit entfällt Ihr</w:t>
      </w:r>
      <w:r w:rsidR="00F33ED7">
        <w:t xml:space="preserve"> Arbeitsplatz.</w:t>
      </w:r>
    </w:p>
    <w:p w:rsidR="003A33A6" w:rsidRDefault="003A33A6" w:rsidP="003A33A6">
      <w:r>
        <w:t>Bitte teilen Sie uns innerhalb von drei Wochen</w:t>
      </w:r>
      <w:r w:rsidR="00F33ED7">
        <w:t xml:space="preserve"> nach Zugang dieses Schreibens mit</w:t>
      </w:r>
      <w:r>
        <w:t>, ob Sie das Angebot auf Abschluss eines neuen Arbeitsvertrages annehmen. Erfolgt Ihre Annahmeerklärung nicht oder nicht fristgerecht, tritt die Kündigung</w:t>
      </w:r>
      <w:r w:rsidR="00F33ED7">
        <w:t xml:space="preserve"> in Kraft.</w:t>
      </w:r>
    </w:p>
    <w:p w:rsidR="003A33A6" w:rsidRDefault="003A33A6" w:rsidP="003A33A6">
      <w:r>
        <w:t>Wir weisen Sie darauf hin</w:t>
      </w:r>
      <w:r w:rsidR="00F33ED7">
        <w:t>, dass Sie für den Fall des Inkraftt</w:t>
      </w:r>
      <w:r>
        <w:t xml:space="preserve">retens der Kündigung </w:t>
      </w:r>
      <w:r w:rsidR="00F33ED7">
        <w:t>gemäß</w:t>
      </w:r>
      <w:r>
        <w:t xml:space="preserve"> § 38 Abs. 1 SGB III verpflichtet sind, sich innerhalb von drei Tagen nach Erhalt dieser Kündigung bei der Agentur für Arbeit persönlich arbeitsuchend zu melden. Sofern dieses Arbeitsverhältnis noch länger als drei Monate besteht, ist eine Meldung drei Monate vor Beendigung ausreichend. Wir stellen Sie hierzu frei. Kommen Sie Ihrer Verpflichtung nicht fristgerecht nach, kann die Agentur für Arbeit eine einwöchige Sperrzeit anordnen, in der Sie kein Arbeitslosengeld erhalten (§ 159 Abs. 1 S. 2 Nr. 7, Abs. 6 SGB III). Außerdem sind Sie verpflichtet, aktiv nach einer Beschäftigung zu suchen.</w:t>
      </w:r>
    </w:p>
    <w:p w:rsidR="003A33A6" w:rsidRDefault="003A33A6" w:rsidP="003A33A6"/>
    <w:p w:rsidR="003A33A6" w:rsidRDefault="003A33A6" w:rsidP="003A33A6">
      <w:r>
        <w:t>Mit freundlichen Grüß</w:t>
      </w:r>
      <w:bookmarkStart w:id="0" w:name="_GoBack"/>
      <w:bookmarkEnd w:id="0"/>
      <w:r>
        <w:t>en</w:t>
      </w:r>
    </w:p>
    <w:sectPr w:rsidR="003A33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A6"/>
    <w:rsid w:val="003A33A6"/>
    <w:rsid w:val="00C1622D"/>
    <w:rsid w:val="00D20C51"/>
    <w:rsid w:val="00D407B2"/>
    <w:rsid w:val="00F33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51DAD-9755-4FDD-81C4-7DD6C2AA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Open Sans"/>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buchner</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Lübbe</dc:creator>
  <cp:keywords/>
  <dc:description/>
  <cp:lastModifiedBy>Karina Lübbe</cp:lastModifiedBy>
  <cp:revision>1</cp:revision>
  <dcterms:created xsi:type="dcterms:W3CDTF">2020-03-19T15:54:00Z</dcterms:created>
  <dcterms:modified xsi:type="dcterms:W3CDTF">2020-03-19T15:58:00Z</dcterms:modified>
</cp:coreProperties>
</file>